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D" w:rsidRPr="00E06FC2" w:rsidRDefault="00A7307D" w:rsidP="00A7307D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E06FC2">
        <w:rPr>
          <w:rFonts w:ascii="Times New Roman" w:hAnsi="Times New Roman" w:cs="Times New Roman"/>
          <w:color w:val="4D4D4D"/>
          <w:sz w:val="28"/>
          <w:szCs w:val="28"/>
        </w:rPr>
        <w:t>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</w:p>
    <w:p w:rsidR="00A7307D" w:rsidRPr="00E06FC2" w:rsidRDefault="00A7307D" w:rsidP="00A73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06FC2">
        <w:rPr>
          <w:rFonts w:ascii="Times New Roman" w:hAnsi="Times New Roman" w:cs="Times New Roman"/>
          <w:color w:val="333333"/>
          <w:sz w:val="28"/>
          <w:szCs w:val="28"/>
        </w:rPr>
        <w:t>29 мая 2020</w:t>
      </w:r>
    </w:p>
    <w:p w:rsidR="00A7307D" w:rsidRPr="00E06FC2" w:rsidRDefault="00A7307D" w:rsidP="00A7307D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0"/>
      <w:bookmarkEnd w:id="0"/>
      <w:r w:rsidRPr="00E06FC2">
        <w:rPr>
          <w:color w:val="333333"/>
          <w:sz w:val="28"/>
          <w:szCs w:val="28"/>
        </w:rPr>
        <w:t>2.4. Гигиена детей и подростков</w:t>
      </w:r>
    </w:p>
    <w:p w:rsidR="00A7307D" w:rsidRPr="00E06FC2" w:rsidRDefault="00A7307D" w:rsidP="00A7307D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Методические рекомендации MP 3.1/2.4.0178/1-20</w:t>
      </w:r>
      <w:r w:rsidRPr="00E06FC2">
        <w:rPr>
          <w:color w:val="333333"/>
          <w:sz w:val="28"/>
          <w:szCs w:val="28"/>
        </w:rPr>
        <w:br/>
        <w:t>“Рекомендации по организации работы образовательных организаций в условиях сохранения рисков распространения COVID-19”</w:t>
      </w:r>
      <w:r w:rsidRPr="00E06FC2">
        <w:rPr>
          <w:color w:val="333333"/>
          <w:sz w:val="28"/>
          <w:szCs w:val="28"/>
        </w:rPr>
        <w:br/>
        <w:t>(утв. Федеральной службой по надзору в сфере защиты прав потребителей и благополучия человека 8 мая 2020 г.)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 Разработаны Федеральной службой по надзору в сфере защиты прав потребителей и благополучия человека.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 г.</w:t>
      </w:r>
    </w:p>
    <w:p w:rsidR="00A7307D" w:rsidRPr="00E06FC2" w:rsidRDefault="00A7307D" w:rsidP="00A7307D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I. Общие положения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1.2. Закрепить за каждым классом (группой) учебное помещение (</w:t>
      </w:r>
      <w:proofErr w:type="gramStart"/>
      <w:r w:rsidRPr="00E06FC2">
        <w:rPr>
          <w:color w:val="333333"/>
          <w:sz w:val="28"/>
          <w:szCs w:val="28"/>
        </w:rPr>
        <w:t>групповую</w:t>
      </w:r>
      <w:proofErr w:type="gramEnd"/>
      <w:r w:rsidRPr="00E06FC2">
        <w:rPr>
          <w:color w:val="333333"/>
          <w:sz w:val="28"/>
          <w:szCs w:val="28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1.3. По возможности сократить число обучающихся и воспитанников в классе (группе).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1.5. </w:t>
      </w:r>
      <w:proofErr w:type="gramStart"/>
      <w:r w:rsidRPr="00E06FC2">
        <w:rPr>
          <w:color w:val="333333"/>
          <w:sz w:val="28"/>
          <w:szCs w:val="28"/>
        </w:rPr>
        <w:t>Исключить проведение</w:t>
      </w:r>
      <w:proofErr w:type="gramEnd"/>
      <w:r w:rsidRPr="00E06FC2">
        <w:rPr>
          <w:color w:val="333333"/>
          <w:sz w:val="28"/>
          <w:szCs w:val="28"/>
        </w:rPr>
        <w:t xml:space="preserve"> массовых мероприятий.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1.7. Установить при входе в здание дозаторы с антисептическим средством для обработки рук.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1.8.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lastRenderedPageBreak/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1.12. Обеспечить дезинфекцию воздушной среды с использованием приборов для обеззараживания воздуха.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1.16. Организовать работу персонала пищеблоков с использованием средств индивидуальной защиты (маски и перчатки).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1.17. Усилить </w:t>
      </w:r>
      <w:proofErr w:type="gramStart"/>
      <w:r w:rsidRPr="00E06FC2">
        <w:rPr>
          <w:color w:val="333333"/>
          <w:sz w:val="28"/>
          <w:szCs w:val="28"/>
        </w:rPr>
        <w:t>контроль за</w:t>
      </w:r>
      <w:proofErr w:type="gramEnd"/>
      <w:r w:rsidRPr="00E06FC2">
        <w:rPr>
          <w:color w:val="333333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E06FC2">
        <w:rPr>
          <w:color w:val="333333"/>
          <w:sz w:val="28"/>
          <w:szCs w:val="28"/>
        </w:rPr>
        <w:t>кулеров</w:t>
      </w:r>
      <w:proofErr w:type="spellEnd"/>
      <w:r w:rsidRPr="00E06FC2">
        <w:rPr>
          <w:color w:val="333333"/>
          <w:sz w:val="28"/>
          <w:szCs w:val="28"/>
        </w:rPr>
        <w:t xml:space="preserve"> и дозаторов.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1.19. Усилить педагогическую работу по гигиеническому воспитанию обучающихся, воспитанников и их родителей (законных представителей). Обеспечить </w:t>
      </w:r>
      <w:proofErr w:type="gramStart"/>
      <w:r w:rsidRPr="00E06FC2">
        <w:rPr>
          <w:color w:val="333333"/>
          <w:sz w:val="28"/>
          <w:szCs w:val="28"/>
        </w:rPr>
        <w:t>контроль за</w:t>
      </w:r>
      <w:proofErr w:type="gramEnd"/>
      <w:r w:rsidRPr="00E06FC2">
        <w:rPr>
          <w:color w:val="333333"/>
          <w:sz w:val="28"/>
          <w:szCs w:val="28"/>
        </w:rPr>
        <w:t xml:space="preserve"> соблюдением правил личной гигиены обучающимися и сотрудниками.</w:t>
      </w:r>
    </w:p>
    <w:p w:rsidR="00A7307D" w:rsidRPr="00E06FC2" w:rsidRDefault="00A7307D" w:rsidP="00A7307D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II. Рекомендации по проведению экзаменов и итоговой аттестации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E06FC2">
        <w:rPr>
          <w:color w:val="333333"/>
          <w:sz w:val="28"/>
          <w:szCs w:val="28"/>
        </w:rPr>
        <w:t>недопущения</w:t>
      </w:r>
      <w:proofErr w:type="gramEnd"/>
      <w:r w:rsidRPr="00E06FC2">
        <w:rPr>
          <w:color w:val="333333"/>
          <w:sz w:val="28"/>
          <w:szCs w:val="28"/>
        </w:rPr>
        <w:t xml:space="preserve"> обучающихся и персонала с признаками респираторных заболеваний.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lastRenderedPageBreak/>
        <w:t>2.3. Установить при входе в здание дозаторы с антисептическим средством для обработки рук.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2.4. Составить график </w:t>
      </w:r>
      <w:proofErr w:type="gramStart"/>
      <w:r w:rsidRPr="00E06FC2">
        <w:rPr>
          <w:color w:val="333333"/>
          <w:sz w:val="28"/>
          <w:szCs w:val="28"/>
        </w:rPr>
        <w:t>прихода</w:t>
      </w:r>
      <w:proofErr w:type="gramEnd"/>
      <w:r w:rsidRPr="00E06FC2">
        <w:rPr>
          <w:color w:val="333333"/>
          <w:sz w:val="28"/>
          <w:szCs w:val="28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2.5. Исключить скопление детей в зоне рекреации.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 xml:space="preserve">2.6. </w:t>
      </w:r>
      <w:proofErr w:type="gramStart"/>
      <w:r w:rsidRPr="00E06FC2">
        <w:rPr>
          <w:color w:val="333333"/>
          <w:sz w:val="28"/>
          <w:szCs w:val="28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2.8. Обеспечить персонал, присутствующий на экзамене средствами индивидуальной защиты (маски и перчатки).</w:t>
      </w:r>
    </w:p>
    <w:p w:rsidR="00A7307D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06FC2">
        <w:rPr>
          <w:color w:val="333333"/>
          <w:sz w:val="28"/>
          <w:szCs w:val="28"/>
        </w:rP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E06FC2">
        <w:rPr>
          <w:color w:val="333333"/>
          <w:sz w:val="28"/>
          <w:szCs w:val="28"/>
        </w:rPr>
        <w:t>куллеры</w:t>
      </w:r>
      <w:proofErr w:type="spellEnd"/>
      <w:r w:rsidRPr="00E06FC2">
        <w:rPr>
          <w:color w:val="333333"/>
          <w:sz w:val="28"/>
          <w:szCs w:val="28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E06FC2">
        <w:rPr>
          <w:color w:val="333333"/>
          <w:sz w:val="28"/>
          <w:szCs w:val="28"/>
        </w:rPr>
        <w:t>кулеров</w:t>
      </w:r>
      <w:proofErr w:type="spellEnd"/>
      <w:r w:rsidRPr="00E06FC2">
        <w:rPr>
          <w:color w:val="333333"/>
          <w:sz w:val="28"/>
          <w:szCs w:val="28"/>
        </w:rPr>
        <w:t xml:space="preserve"> и дозаторов.</w:t>
      </w:r>
    </w:p>
    <w:p w:rsidR="00A7307D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307D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307D" w:rsidRPr="00E06FC2" w:rsidRDefault="00A7307D" w:rsidP="00A730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7307D" w:rsidRPr="00E06FC2" w:rsidTr="004B7984">
        <w:tc>
          <w:tcPr>
            <w:tcW w:w="2500" w:type="pct"/>
            <w:hideMark/>
          </w:tcPr>
          <w:p w:rsidR="00A7307D" w:rsidRPr="00E06FC2" w:rsidRDefault="00A7307D" w:rsidP="004B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C2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службы</w:t>
            </w:r>
            <w:r w:rsidRPr="00E06FC2">
              <w:rPr>
                <w:rFonts w:ascii="Times New Roman" w:hAnsi="Times New Roman" w:cs="Times New Roman"/>
                <w:sz w:val="28"/>
                <w:szCs w:val="28"/>
              </w:rPr>
              <w:br/>
              <w:t>по надзору в сфере защиты прав</w:t>
            </w:r>
            <w:r w:rsidRPr="00E06FC2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 и благополучия человека,</w:t>
            </w:r>
            <w:r w:rsidRPr="00E06FC2">
              <w:rPr>
                <w:rFonts w:ascii="Times New Roman" w:hAnsi="Times New Roman" w:cs="Times New Roman"/>
                <w:sz w:val="28"/>
                <w:szCs w:val="28"/>
              </w:rPr>
              <w:br/>
              <w:t>Главный государственный санитарный</w:t>
            </w:r>
            <w:r w:rsidRPr="00E06FC2">
              <w:rPr>
                <w:rFonts w:ascii="Times New Roman" w:hAnsi="Times New Roman" w:cs="Times New Roman"/>
                <w:sz w:val="28"/>
                <w:szCs w:val="28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A7307D" w:rsidRPr="00E06FC2" w:rsidRDefault="00A7307D" w:rsidP="004B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06FC2">
              <w:rPr>
                <w:rFonts w:ascii="Times New Roman" w:hAnsi="Times New Roman" w:cs="Times New Roman"/>
                <w:sz w:val="28"/>
                <w:szCs w:val="28"/>
              </w:rPr>
              <w:t>А.Ю. Попова</w:t>
            </w:r>
          </w:p>
        </w:tc>
      </w:tr>
      <w:tr w:rsidR="00A7307D" w:rsidRPr="00E06FC2" w:rsidTr="004B7984">
        <w:tc>
          <w:tcPr>
            <w:tcW w:w="2500" w:type="pct"/>
          </w:tcPr>
          <w:p w:rsidR="00A7307D" w:rsidRPr="00E06FC2" w:rsidRDefault="00A7307D" w:rsidP="004B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7307D" w:rsidRPr="00E06FC2" w:rsidRDefault="00A7307D" w:rsidP="004B7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07D" w:rsidRPr="00E06FC2" w:rsidRDefault="00A7307D" w:rsidP="00A73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24" w:rsidRDefault="00CB5424"/>
    <w:sectPr w:rsidR="00CB5424" w:rsidSect="00C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307D"/>
    <w:rsid w:val="00170B1C"/>
    <w:rsid w:val="00406507"/>
    <w:rsid w:val="00443A57"/>
    <w:rsid w:val="006932CA"/>
    <w:rsid w:val="00845355"/>
    <w:rsid w:val="00A7307D"/>
    <w:rsid w:val="00BC0C47"/>
    <w:rsid w:val="00CB5424"/>
    <w:rsid w:val="00C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Company>home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2</cp:revision>
  <dcterms:created xsi:type="dcterms:W3CDTF">2020-09-09T08:56:00Z</dcterms:created>
  <dcterms:modified xsi:type="dcterms:W3CDTF">2020-09-09T08:57:00Z</dcterms:modified>
</cp:coreProperties>
</file>